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37" w:rsidRPr="006435BE" w:rsidRDefault="006435BE" w:rsidP="006435BE">
      <w:pPr>
        <w:jc w:val="center"/>
        <w:rPr>
          <w:b/>
        </w:rPr>
      </w:pPr>
      <w:r w:rsidRPr="006435BE">
        <w:rPr>
          <w:b/>
        </w:rPr>
        <w:t>PROCEDIMIENTO PARA LA CREACIÓN DE UN NUEVO CALENDARIO</w:t>
      </w:r>
      <w:r w:rsidR="0057729B">
        <w:rPr>
          <w:b/>
        </w:rPr>
        <w:t xml:space="preserve"> (PERIODO)</w:t>
      </w:r>
      <w:r w:rsidRPr="006435BE">
        <w:rPr>
          <w:b/>
        </w:rPr>
        <w:t xml:space="preserve"> ACADÉMICO</w:t>
      </w:r>
    </w:p>
    <w:p w:rsidR="006435BE" w:rsidRDefault="0057729B" w:rsidP="00C220F5">
      <w:pPr>
        <w:pStyle w:val="Prrafodelista"/>
        <w:numPr>
          <w:ilvl w:val="0"/>
          <w:numId w:val="2"/>
        </w:numPr>
        <w:jc w:val="both"/>
      </w:pPr>
      <w:r>
        <w:t>Abra</w:t>
      </w:r>
      <w:r w:rsidR="006435BE">
        <w:t xml:space="preserve"> Powercampus B</w:t>
      </w:r>
      <w:r w:rsidR="00846674">
        <w:t>ackoffice</w:t>
      </w:r>
      <w:r w:rsidR="006435BE">
        <w:t xml:space="preserve"> y </w:t>
      </w:r>
      <w:r>
        <w:t xml:space="preserve">en el lado izquierdo </w:t>
      </w:r>
      <w:r w:rsidR="006435BE">
        <w:t>ha</w:t>
      </w:r>
      <w:r>
        <w:t>ga</w:t>
      </w:r>
      <w:r w:rsidR="006435BE">
        <w:t xml:space="preserve"> click en el</w:t>
      </w:r>
      <w:r w:rsidR="00846674">
        <w:t xml:space="preserve"> módulo</w:t>
      </w:r>
      <w:r w:rsidR="006435BE">
        <w:t>:</w:t>
      </w:r>
      <w:r w:rsidR="00846674">
        <w:t xml:space="preserve"> </w:t>
      </w:r>
      <w:r w:rsidR="006435BE">
        <w:t>“</w:t>
      </w:r>
      <w:r w:rsidR="00846674">
        <w:t>Registros Académicos (Academic Records)</w:t>
      </w:r>
      <w:r w:rsidR="006435BE">
        <w:t>”</w:t>
      </w:r>
    </w:p>
    <w:p w:rsidR="006435BE" w:rsidRDefault="006435BE" w:rsidP="006435BE">
      <w:pPr>
        <w:pStyle w:val="Prrafodelista"/>
        <w:jc w:val="both"/>
      </w:pPr>
    </w:p>
    <w:p w:rsidR="006435BE" w:rsidRDefault="006435BE" w:rsidP="0057729B">
      <w:pPr>
        <w:pStyle w:val="Prrafodelista"/>
        <w:jc w:val="center"/>
      </w:pPr>
      <w:r>
        <w:rPr>
          <w:noProof/>
          <w:lang w:eastAsia="es-PE"/>
        </w:rPr>
        <w:drawing>
          <wp:inline distT="0" distB="0" distL="0" distR="0">
            <wp:extent cx="2381250" cy="2658677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30" cy="26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9B" w:rsidRDefault="0057729B" w:rsidP="0057729B">
      <w:pPr>
        <w:pStyle w:val="Prrafodelista"/>
        <w:jc w:val="center"/>
      </w:pPr>
    </w:p>
    <w:p w:rsidR="00846674" w:rsidRDefault="006435BE" w:rsidP="00C220F5">
      <w:pPr>
        <w:pStyle w:val="Prrafodelista"/>
        <w:numPr>
          <w:ilvl w:val="0"/>
          <w:numId w:val="2"/>
        </w:numPr>
        <w:jc w:val="both"/>
      </w:pPr>
      <w:r>
        <w:t>En el menú de la parte superior haga click en “</w:t>
      </w:r>
      <w:r w:rsidR="00846674">
        <w:t>Opciones (Options)</w:t>
      </w:r>
      <w:r>
        <w:t xml:space="preserve">” y seleccione la opción </w:t>
      </w:r>
      <w:r w:rsidR="00846674">
        <w:t xml:space="preserve"> </w:t>
      </w:r>
      <w:r>
        <w:t>“</w:t>
      </w:r>
      <w:r w:rsidR="00846674">
        <w:t>Calendario Académico (Academic Calendar)</w:t>
      </w:r>
      <w:r>
        <w:t>”</w:t>
      </w:r>
      <w:r w:rsidR="00846674">
        <w:t>:</w:t>
      </w:r>
    </w:p>
    <w:p w:rsidR="00887149" w:rsidRDefault="00887149" w:rsidP="0057729B">
      <w:pPr>
        <w:ind w:left="708"/>
        <w:jc w:val="center"/>
      </w:pPr>
      <w:r>
        <w:rPr>
          <w:noProof/>
          <w:lang w:eastAsia="es-PE"/>
        </w:rPr>
        <w:drawing>
          <wp:inline distT="0" distB="0" distL="0" distR="0" wp14:anchorId="13634A22" wp14:editId="566EDC9F">
            <wp:extent cx="4438650" cy="194807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" r="69390" b="76118"/>
                    <a:stretch/>
                  </pic:blipFill>
                  <pic:spPr bwMode="auto">
                    <a:xfrm>
                      <a:off x="0" y="0"/>
                      <a:ext cx="4478329" cy="1965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9F9" w:rsidRDefault="0057729B" w:rsidP="00C220F5">
      <w:pPr>
        <w:pStyle w:val="Prrafodelista"/>
        <w:numPr>
          <w:ilvl w:val="0"/>
          <w:numId w:val="2"/>
        </w:numPr>
      </w:pPr>
      <w:r>
        <w:t>Haga click en</w:t>
      </w:r>
      <w:r w:rsidR="008B69F9">
        <w:t xml:space="preserve"> el ícono </w:t>
      </w:r>
      <w:r>
        <w:t>“N</w:t>
      </w:r>
      <w:r w:rsidR="008B69F9">
        <w:t>uevo</w:t>
      </w:r>
      <w:r>
        <w:t xml:space="preserve"> (New)”</w:t>
      </w:r>
      <w:r w:rsidR="008B69F9">
        <w:t>:</w:t>
      </w:r>
      <w:r w:rsidRPr="0057729B">
        <w:rPr>
          <w:noProof/>
          <w:lang w:eastAsia="es-PE"/>
        </w:rPr>
        <w:t xml:space="preserve"> </w:t>
      </w:r>
    </w:p>
    <w:p w:rsidR="00887149" w:rsidRDefault="0057729B" w:rsidP="0057729B">
      <w:pPr>
        <w:ind w:left="708"/>
        <w:jc w:val="center"/>
      </w:pPr>
      <w:r>
        <w:rPr>
          <w:noProof/>
          <w:lang w:eastAsia="es-PE"/>
        </w:rPr>
        <w:drawing>
          <wp:inline distT="0" distB="0" distL="0" distR="0" wp14:anchorId="487E1DF9" wp14:editId="2950AC54">
            <wp:extent cx="1943100" cy="1686464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61" cy="171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DD" w:rsidRDefault="00465ADD" w:rsidP="00C220F5">
      <w:pPr>
        <w:pStyle w:val="Prrafodelista"/>
        <w:numPr>
          <w:ilvl w:val="0"/>
          <w:numId w:val="2"/>
        </w:numPr>
      </w:pPr>
      <w:r>
        <w:lastRenderedPageBreak/>
        <w:t xml:space="preserve">El sistema mostrará </w:t>
      </w:r>
      <w:r w:rsidR="0057729B">
        <w:t>el siguiente</w:t>
      </w:r>
      <w:r>
        <w:t xml:space="preserve"> formulario:</w:t>
      </w:r>
    </w:p>
    <w:p w:rsidR="00887149" w:rsidRDefault="00887149" w:rsidP="0057729B">
      <w:pPr>
        <w:ind w:left="708"/>
        <w:jc w:val="center"/>
      </w:pPr>
      <w:r>
        <w:rPr>
          <w:noProof/>
          <w:lang w:eastAsia="es-PE"/>
        </w:rPr>
        <w:drawing>
          <wp:inline distT="0" distB="0" distL="0" distR="0" wp14:anchorId="78F06299" wp14:editId="6AA24DF0">
            <wp:extent cx="5893358" cy="3326894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48084" b="47903"/>
                    <a:stretch/>
                  </pic:blipFill>
                  <pic:spPr bwMode="auto">
                    <a:xfrm>
                      <a:off x="0" y="0"/>
                      <a:ext cx="5928207" cy="3346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29B" w:rsidRDefault="0057729B" w:rsidP="0057729B">
      <w:pPr>
        <w:ind w:left="708"/>
        <w:jc w:val="center"/>
      </w:pPr>
    </w:p>
    <w:p w:rsidR="00465ADD" w:rsidRDefault="0057729B" w:rsidP="00C220F5">
      <w:pPr>
        <w:pStyle w:val="Prrafodelista"/>
        <w:numPr>
          <w:ilvl w:val="0"/>
          <w:numId w:val="2"/>
        </w:numPr>
      </w:pPr>
      <w:r>
        <w:t>Ahora, debe r</w:t>
      </w:r>
      <w:r w:rsidR="00465ADD">
        <w:t>egistrar los siguientes campos</w:t>
      </w:r>
      <w:r>
        <w:t xml:space="preserve"> del formulario</w:t>
      </w:r>
      <w:r w:rsidR="00465ADD">
        <w:t>:</w:t>
      </w:r>
    </w:p>
    <w:p w:rsidR="00465ADD" w:rsidRDefault="00465ADD" w:rsidP="00C220F5">
      <w:pPr>
        <w:pStyle w:val="Prrafodelista"/>
        <w:numPr>
          <w:ilvl w:val="1"/>
          <w:numId w:val="3"/>
        </w:numPr>
      </w:pPr>
      <w:r>
        <w:t>Año académico</w:t>
      </w:r>
    </w:p>
    <w:p w:rsidR="00465ADD" w:rsidRDefault="00465ADD" w:rsidP="00C220F5">
      <w:pPr>
        <w:pStyle w:val="Prrafodelista"/>
        <w:numPr>
          <w:ilvl w:val="1"/>
          <w:numId w:val="3"/>
        </w:numPr>
      </w:pPr>
      <w:r>
        <w:t>Periodo</w:t>
      </w:r>
    </w:p>
    <w:p w:rsidR="00465ADD" w:rsidRDefault="00465ADD" w:rsidP="00C220F5">
      <w:pPr>
        <w:pStyle w:val="Prrafodelista"/>
        <w:numPr>
          <w:ilvl w:val="1"/>
          <w:numId w:val="3"/>
        </w:numPr>
      </w:pPr>
      <w:r>
        <w:t>Sesión</w:t>
      </w:r>
    </w:p>
    <w:p w:rsidR="00465ADD" w:rsidRDefault="00465ADD" w:rsidP="00C220F5">
      <w:pPr>
        <w:pStyle w:val="Prrafodelista"/>
        <w:numPr>
          <w:ilvl w:val="1"/>
          <w:numId w:val="3"/>
        </w:numPr>
      </w:pPr>
      <w:r>
        <w:t>Fecha inicial: del ciclo</w:t>
      </w:r>
    </w:p>
    <w:p w:rsidR="00465ADD" w:rsidRDefault="00465ADD" w:rsidP="00C220F5">
      <w:pPr>
        <w:pStyle w:val="Prrafodelista"/>
        <w:numPr>
          <w:ilvl w:val="1"/>
          <w:numId w:val="3"/>
        </w:numPr>
      </w:pPr>
      <w:r>
        <w:t>Fecha fin: del ciclo</w:t>
      </w:r>
    </w:p>
    <w:p w:rsidR="00465ADD" w:rsidRDefault="00465ADD" w:rsidP="00C220F5">
      <w:pPr>
        <w:pStyle w:val="Prrafodelista"/>
        <w:numPr>
          <w:ilvl w:val="1"/>
          <w:numId w:val="3"/>
        </w:numPr>
      </w:pPr>
      <w:r>
        <w:t>Fechas de inscripción: a partir de cuándo</w:t>
      </w:r>
      <w:r w:rsidR="0057729B">
        <w:t xml:space="preserve"> se</w:t>
      </w:r>
      <w:r>
        <w:t xml:space="preserve"> puede postular a ese periodo.</w:t>
      </w:r>
    </w:p>
    <w:p w:rsidR="00465ADD" w:rsidRDefault="00465ADD" w:rsidP="00C220F5">
      <w:pPr>
        <w:pStyle w:val="Prrafodelista"/>
        <w:numPr>
          <w:ilvl w:val="1"/>
          <w:numId w:val="3"/>
        </w:numPr>
      </w:pPr>
      <w:r>
        <w:t>Fecha de baja de calificación</w:t>
      </w:r>
    </w:p>
    <w:p w:rsidR="00465ADD" w:rsidRDefault="00465ADD" w:rsidP="00C220F5">
      <w:pPr>
        <w:pStyle w:val="Prrafodelista"/>
        <w:numPr>
          <w:ilvl w:val="1"/>
          <w:numId w:val="3"/>
        </w:numPr>
      </w:pPr>
      <w:r>
        <w:t>Fecha de multa de calificación</w:t>
      </w:r>
    </w:p>
    <w:p w:rsidR="00465ADD" w:rsidRDefault="00465ADD" w:rsidP="00C220F5">
      <w:pPr>
        <w:pStyle w:val="Prrafodelista"/>
        <w:numPr>
          <w:ilvl w:val="1"/>
          <w:numId w:val="3"/>
        </w:numPr>
      </w:pPr>
      <w:r>
        <w:t>Año Fiscal: el mismo al año académico</w:t>
      </w:r>
    </w:p>
    <w:p w:rsidR="00465ADD" w:rsidRDefault="00465ADD" w:rsidP="00C220F5">
      <w:pPr>
        <w:pStyle w:val="Prrafodelista"/>
        <w:numPr>
          <w:ilvl w:val="1"/>
          <w:numId w:val="3"/>
        </w:numPr>
      </w:pPr>
      <w:r>
        <w:t>Número de semanas</w:t>
      </w:r>
    </w:p>
    <w:p w:rsidR="00465ADD" w:rsidRDefault="00465ADD" w:rsidP="00C220F5">
      <w:pPr>
        <w:pStyle w:val="Prrafodelista"/>
        <w:numPr>
          <w:ilvl w:val="1"/>
          <w:numId w:val="3"/>
        </w:numPr>
      </w:pPr>
      <w:r>
        <w:t>Número de meses</w:t>
      </w:r>
    </w:p>
    <w:p w:rsidR="00465ADD" w:rsidRDefault="00465ADD" w:rsidP="00C220F5">
      <w:pPr>
        <w:pStyle w:val="Prrafodelista"/>
        <w:numPr>
          <w:ilvl w:val="1"/>
          <w:numId w:val="3"/>
        </w:numPr>
      </w:pPr>
      <w:r>
        <w:t>Fecha Inicial de Calificaciones Parciales en Línea: fecha inicial de los parciales</w:t>
      </w:r>
    </w:p>
    <w:p w:rsidR="00465ADD" w:rsidRDefault="00465ADD" w:rsidP="00C220F5">
      <w:pPr>
        <w:pStyle w:val="Prrafodelista"/>
        <w:numPr>
          <w:ilvl w:val="1"/>
          <w:numId w:val="3"/>
        </w:numPr>
      </w:pPr>
      <w:r>
        <w:t>Fecha Final de Calificaciones Parciales en Línea: fecha final de los parciales</w:t>
      </w:r>
    </w:p>
    <w:p w:rsidR="00465ADD" w:rsidRDefault="00465ADD" w:rsidP="00C220F5">
      <w:pPr>
        <w:pStyle w:val="Prrafodelista"/>
        <w:numPr>
          <w:ilvl w:val="1"/>
          <w:numId w:val="3"/>
        </w:numPr>
      </w:pPr>
      <w:r>
        <w:t>Fecha Inicial de Calificaciones Finales en Línea: fecha inicial de los exámenes finales</w:t>
      </w:r>
    </w:p>
    <w:p w:rsidR="00465ADD" w:rsidRDefault="00465ADD" w:rsidP="00C220F5">
      <w:pPr>
        <w:pStyle w:val="Prrafodelista"/>
        <w:numPr>
          <w:ilvl w:val="1"/>
          <w:numId w:val="3"/>
        </w:numPr>
      </w:pPr>
      <w:r>
        <w:t>Fecha Final de Calificaciones Finales en Línea: fecha final de los exámenes finales</w:t>
      </w:r>
    </w:p>
    <w:p w:rsidR="00C220F5" w:rsidRDefault="00C220F5" w:rsidP="00C220F5">
      <w:pPr>
        <w:pStyle w:val="Prrafodelista"/>
        <w:ind w:left="1440"/>
      </w:pPr>
    </w:p>
    <w:p w:rsidR="0057729B" w:rsidRDefault="0057729B" w:rsidP="00C220F5">
      <w:pPr>
        <w:pStyle w:val="Prrafodelista"/>
        <w:ind w:left="1440"/>
      </w:pPr>
    </w:p>
    <w:p w:rsidR="0057729B" w:rsidRDefault="0057729B" w:rsidP="00C220F5">
      <w:pPr>
        <w:pStyle w:val="Prrafodelista"/>
        <w:ind w:left="1440"/>
      </w:pPr>
    </w:p>
    <w:p w:rsidR="0057729B" w:rsidRDefault="0057729B" w:rsidP="00C220F5">
      <w:pPr>
        <w:pStyle w:val="Prrafodelista"/>
        <w:ind w:left="1440"/>
      </w:pPr>
    </w:p>
    <w:p w:rsidR="00465ADD" w:rsidRDefault="009E106C" w:rsidP="00C220F5">
      <w:pPr>
        <w:pStyle w:val="Prrafodelista"/>
        <w:numPr>
          <w:ilvl w:val="0"/>
          <w:numId w:val="2"/>
        </w:numPr>
      </w:pPr>
      <w:r>
        <w:lastRenderedPageBreak/>
        <w:t>A continuación, un ejemplo:</w:t>
      </w:r>
    </w:p>
    <w:p w:rsidR="00887149" w:rsidRDefault="00887149">
      <w:r>
        <w:rPr>
          <w:noProof/>
          <w:lang w:eastAsia="es-PE"/>
        </w:rPr>
        <w:drawing>
          <wp:inline distT="0" distB="0" distL="0" distR="0" wp14:anchorId="2FA3F542" wp14:editId="6DB847E1">
            <wp:extent cx="5878619" cy="3170255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47898" b="50053"/>
                    <a:stretch/>
                  </pic:blipFill>
                  <pic:spPr bwMode="auto">
                    <a:xfrm>
                      <a:off x="0" y="0"/>
                      <a:ext cx="5903421" cy="318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EEE" w:rsidRDefault="00EF4EEE"/>
    <w:p w:rsidR="00EF4EEE" w:rsidRDefault="00EF4EEE" w:rsidP="00EF4EEE">
      <w:pPr>
        <w:pStyle w:val="Prrafodelista"/>
        <w:numPr>
          <w:ilvl w:val="0"/>
          <w:numId w:val="2"/>
        </w:numPr>
      </w:pPr>
      <w:r>
        <w:t>Configurar el año academico</w:t>
      </w:r>
    </w:p>
    <w:p w:rsidR="00EF4EEE" w:rsidRDefault="00EF4EEE" w:rsidP="00EF4EEE">
      <w:r>
        <w:t>Ingresar al Ellucian, en la opción de Admisiones.</w:t>
      </w:r>
    </w:p>
    <w:p w:rsidR="00EF4EEE" w:rsidRDefault="00EF4EEE" w:rsidP="00EF4EEE">
      <w:r>
        <w:rPr>
          <w:noProof/>
          <w:lang w:eastAsia="es-PE"/>
        </w:rPr>
        <w:drawing>
          <wp:inline distT="0" distB="0" distL="0" distR="0" wp14:anchorId="615C6F54" wp14:editId="3227C827">
            <wp:extent cx="1095375" cy="9620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EEE" w:rsidRDefault="00EF4EEE" w:rsidP="00EF4EEE">
      <w:r>
        <w:rPr>
          <w:noProof/>
          <w:lang w:eastAsia="es-PE"/>
        </w:rPr>
        <w:lastRenderedPageBreak/>
        <w:drawing>
          <wp:inline distT="0" distB="0" distL="0" distR="0" wp14:anchorId="3B364374" wp14:editId="2BC69754">
            <wp:extent cx="5400040" cy="320929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EEE" w:rsidRDefault="00EF4EEE" w:rsidP="00EF4EEE">
      <w:r>
        <w:rPr>
          <w:noProof/>
          <w:lang w:eastAsia="es-PE"/>
        </w:rPr>
        <w:drawing>
          <wp:inline distT="0" distB="0" distL="0" distR="0" wp14:anchorId="7CA8315A" wp14:editId="5B7A409B">
            <wp:extent cx="5400040" cy="2622550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EEE" w:rsidRDefault="00EF4EEE" w:rsidP="00EF4EEE">
      <w:r>
        <w:t xml:space="preserve">Seleccionar el Año y periodo académico creado y dar clic en grabar </w:t>
      </w:r>
      <w:r>
        <w:rPr>
          <w:noProof/>
          <w:lang w:eastAsia="es-PE"/>
        </w:rPr>
        <w:drawing>
          <wp:inline distT="0" distB="0" distL="0" distR="0" wp14:anchorId="7C0D5E56" wp14:editId="27E8F5E4">
            <wp:extent cx="409575" cy="3143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EEE" w:rsidRDefault="00EF4EEE" w:rsidP="00EF4EEE"/>
    <w:p w:rsidR="00EF4EEE" w:rsidRDefault="00EF4EEE" w:rsidP="00EF4EEE">
      <w:r>
        <w:rPr>
          <w:noProof/>
          <w:lang w:eastAsia="es-PE"/>
        </w:rPr>
        <w:lastRenderedPageBreak/>
        <w:drawing>
          <wp:inline distT="0" distB="0" distL="0" distR="0" wp14:anchorId="0D84E3B4" wp14:editId="3E2031E1">
            <wp:extent cx="5400040" cy="309054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4EEE" w:rsidRDefault="00EF4EEE"/>
    <w:sectPr w:rsidR="00EF4EEE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98" w:rsidRDefault="00652098" w:rsidP="00652098">
      <w:pPr>
        <w:spacing w:after="0" w:line="240" w:lineRule="auto"/>
      </w:pPr>
      <w:r>
        <w:separator/>
      </w:r>
    </w:p>
  </w:endnote>
  <w:endnote w:type="continuationSeparator" w:id="0">
    <w:p w:rsidR="00652098" w:rsidRDefault="00652098" w:rsidP="0065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8359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2A786A" w:rsidRPr="002A786A" w:rsidRDefault="002A786A" w:rsidP="002A786A">
            <w:pPr>
              <w:pStyle w:val="Piedepgina"/>
              <w:jc w:val="right"/>
              <w:rPr>
                <w:sz w:val="16"/>
                <w:szCs w:val="16"/>
              </w:rPr>
            </w:pPr>
            <w:r w:rsidRPr="002A786A">
              <w:rPr>
                <w:sz w:val="16"/>
                <w:szCs w:val="16"/>
                <w:lang w:val="es-ES"/>
              </w:rPr>
              <w:t xml:space="preserve">Página </w:t>
            </w:r>
            <w:r w:rsidRPr="002A786A">
              <w:rPr>
                <w:b/>
                <w:bCs/>
                <w:sz w:val="16"/>
                <w:szCs w:val="16"/>
              </w:rPr>
              <w:fldChar w:fldCharType="begin"/>
            </w:r>
            <w:r w:rsidRPr="002A786A">
              <w:rPr>
                <w:b/>
                <w:bCs/>
                <w:sz w:val="16"/>
                <w:szCs w:val="16"/>
              </w:rPr>
              <w:instrText>PAGE</w:instrText>
            </w:r>
            <w:r w:rsidRPr="002A786A">
              <w:rPr>
                <w:b/>
                <w:bCs/>
                <w:sz w:val="16"/>
                <w:szCs w:val="16"/>
              </w:rPr>
              <w:fldChar w:fldCharType="separate"/>
            </w:r>
            <w:r w:rsidR="00EF4EEE">
              <w:rPr>
                <w:b/>
                <w:bCs/>
                <w:noProof/>
                <w:sz w:val="16"/>
                <w:szCs w:val="16"/>
              </w:rPr>
              <w:t>1</w:t>
            </w:r>
            <w:r w:rsidRPr="002A786A">
              <w:rPr>
                <w:b/>
                <w:bCs/>
                <w:sz w:val="16"/>
                <w:szCs w:val="16"/>
              </w:rPr>
              <w:fldChar w:fldCharType="end"/>
            </w:r>
            <w:r w:rsidRPr="002A786A">
              <w:rPr>
                <w:sz w:val="16"/>
                <w:szCs w:val="16"/>
                <w:lang w:val="es-ES"/>
              </w:rPr>
              <w:t xml:space="preserve"> de </w:t>
            </w:r>
            <w:r w:rsidRPr="002A786A">
              <w:rPr>
                <w:b/>
                <w:bCs/>
                <w:sz w:val="16"/>
                <w:szCs w:val="16"/>
              </w:rPr>
              <w:fldChar w:fldCharType="begin"/>
            </w:r>
            <w:r w:rsidRPr="002A786A">
              <w:rPr>
                <w:b/>
                <w:bCs/>
                <w:sz w:val="16"/>
                <w:szCs w:val="16"/>
              </w:rPr>
              <w:instrText>NUMPAGES</w:instrText>
            </w:r>
            <w:r w:rsidRPr="002A786A">
              <w:rPr>
                <w:b/>
                <w:bCs/>
                <w:sz w:val="16"/>
                <w:szCs w:val="16"/>
              </w:rPr>
              <w:fldChar w:fldCharType="separate"/>
            </w:r>
            <w:r w:rsidR="00EF4EEE">
              <w:rPr>
                <w:b/>
                <w:bCs/>
                <w:noProof/>
                <w:sz w:val="16"/>
                <w:szCs w:val="16"/>
              </w:rPr>
              <w:t>5</w:t>
            </w:r>
            <w:r w:rsidRPr="002A786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A786A" w:rsidRDefault="002A78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98" w:rsidRDefault="00652098" w:rsidP="00652098">
      <w:pPr>
        <w:spacing w:after="0" w:line="240" w:lineRule="auto"/>
      </w:pPr>
      <w:r>
        <w:separator/>
      </w:r>
    </w:p>
  </w:footnote>
  <w:footnote w:type="continuationSeparator" w:id="0">
    <w:p w:rsidR="00652098" w:rsidRDefault="00652098" w:rsidP="0065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00" w:firstRow="0" w:lastRow="0" w:firstColumn="0" w:lastColumn="0" w:noHBand="0" w:noVBand="1"/>
    </w:tblPr>
    <w:tblGrid>
      <w:gridCol w:w="1200"/>
      <w:gridCol w:w="1637"/>
      <w:gridCol w:w="5480"/>
      <w:gridCol w:w="1653"/>
    </w:tblGrid>
    <w:tr w:rsidR="00652098" w:rsidRPr="008321D8" w:rsidTr="00652098">
      <w:trPr>
        <w:trHeight w:val="699"/>
        <w:jc w:val="center"/>
      </w:trPr>
      <w:tc>
        <w:tcPr>
          <w:tcW w:w="602" w:type="pct"/>
          <w:vMerge w:val="restart"/>
          <w:shd w:val="clear" w:color="auto" w:fill="auto"/>
          <w:vAlign w:val="center"/>
        </w:tcPr>
        <w:p w:rsidR="00652098" w:rsidRPr="008321D8" w:rsidRDefault="00652098" w:rsidP="00652098">
          <w:pPr>
            <w:pStyle w:val="Encabezado"/>
            <w:jc w:val="center"/>
            <w:rPr>
              <w:rFonts w:eastAsiaTheme="minorEastAsia"/>
              <w:b/>
              <w:bCs/>
              <w:sz w:val="18"/>
              <w:szCs w:val="18"/>
            </w:rPr>
          </w:pPr>
          <w:r w:rsidRPr="008321D8">
            <w:rPr>
              <w:rFonts w:cs="Arial"/>
              <w:b/>
              <w:noProof/>
              <w:sz w:val="18"/>
              <w:szCs w:val="18"/>
              <w:lang w:eastAsia="es-PE"/>
            </w:rPr>
            <w:drawing>
              <wp:inline distT="0" distB="0" distL="0" distR="0" wp14:anchorId="14CB0216" wp14:editId="4B1BC83A">
                <wp:extent cx="338892" cy="410079"/>
                <wp:effectExtent l="0" t="0" r="4445" b="0"/>
                <wp:docPr id="7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57" r="91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060" cy="417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321D8">
            <w:rPr>
              <w:rFonts w:cs="Arial"/>
              <w:b/>
              <w:sz w:val="18"/>
              <w:szCs w:val="18"/>
            </w:rPr>
            <w:br/>
          </w:r>
          <w:r w:rsidRPr="4A74D618">
            <w:rPr>
              <w:rFonts w:eastAsiaTheme="minorEastAsia"/>
              <w:b/>
              <w:bCs/>
              <w:sz w:val="18"/>
              <w:szCs w:val="18"/>
            </w:rPr>
            <w:t>Universidad del Pacífico</w:t>
          </w:r>
        </w:p>
      </w:tc>
      <w:tc>
        <w:tcPr>
          <w:tcW w:w="821" w:type="pct"/>
          <w:vMerge w:val="restart"/>
          <w:shd w:val="clear" w:color="auto" w:fill="auto"/>
          <w:vAlign w:val="center"/>
        </w:tcPr>
        <w:p w:rsidR="00652098" w:rsidRDefault="00652098" w:rsidP="00652098">
          <w:pPr>
            <w:pStyle w:val="Encabezado"/>
            <w:jc w:val="center"/>
            <w:rPr>
              <w:rFonts w:eastAsiaTheme="minorEastAsia"/>
              <w:b/>
              <w:bCs/>
              <w:sz w:val="18"/>
              <w:szCs w:val="18"/>
            </w:rPr>
          </w:pPr>
          <w:r>
            <w:rPr>
              <w:rFonts w:eastAsiaTheme="minorEastAsia"/>
              <w:b/>
              <w:bCs/>
              <w:sz w:val="18"/>
              <w:szCs w:val="18"/>
            </w:rPr>
            <w:t>Aplicación:</w:t>
          </w:r>
        </w:p>
        <w:p w:rsidR="00652098" w:rsidRPr="008321D8" w:rsidRDefault="00652098" w:rsidP="00652098">
          <w:pPr>
            <w:pStyle w:val="Encabezado"/>
            <w:jc w:val="center"/>
            <w:rPr>
              <w:rFonts w:eastAsiaTheme="minorEastAsia"/>
              <w:b/>
              <w:bCs/>
              <w:sz w:val="18"/>
              <w:szCs w:val="18"/>
            </w:rPr>
          </w:pPr>
          <w:r>
            <w:rPr>
              <w:rFonts w:eastAsiaTheme="minorEastAsia"/>
              <w:b/>
              <w:bCs/>
              <w:sz w:val="18"/>
              <w:szCs w:val="18"/>
            </w:rPr>
            <w:t>PowerCampus BackOffice</w:t>
          </w:r>
        </w:p>
      </w:tc>
      <w:tc>
        <w:tcPr>
          <w:tcW w:w="2748" w:type="pct"/>
          <w:vMerge w:val="restart"/>
          <w:shd w:val="clear" w:color="auto" w:fill="auto"/>
          <w:vAlign w:val="center"/>
        </w:tcPr>
        <w:p w:rsidR="00652098" w:rsidRPr="00010FB1" w:rsidRDefault="00652098" w:rsidP="00652098">
          <w:pPr>
            <w:pStyle w:val="Encabezado"/>
            <w:jc w:val="center"/>
            <w:rPr>
              <w:rFonts w:eastAsiaTheme="minorEastAsia"/>
              <w:b/>
              <w:bCs/>
            </w:rPr>
          </w:pPr>
          <w:r w:rsidRPr="4A74D618">
            <w:rPr>
              <w:rFonts w:eastAsiaTheme="minorEastAsia"/>
              <w:b/>
              <w:bCs/>
            </w:rPr>
            <w:t xml:space="preserve">PROCEDIMIENTO PARA </w:t>
          </w:r>
          <w:r>
            <w:rPr>
              <w:rFonts w:eastAsiaTheme="minorEastAsia"/>
              <w:b/>
              <w:bCs/>
            </w:rPr>
            <w:t>LA CREACIÓN DE UN NUEVO CALENDARIO (PERIODO) ACADÉMICO</w:t>
          </w:r>
        </w:p>
      </w:tc>
      <w:tc>
        <w:tcPr>
          <w:tcW w:w="829" w:type="pct"/>
          <w:shd w:val="clear" w:color="auto" w:fill="auto"/>
          <w:vAlign w:val="center"/>
        </w:tcPr>
        <w:p w:rsidR="00652098" w:rsidRPr="008321D8" w:rsidRDefault="00652098" w:rsidP="00652098">
          <w:pPr>
            <w:pStyle w:val="Encabezado"/>
            <w:jc w:val="center"/>
            <w:rPr>
              <w:rFonts w:eastAsiaTheme="minorEastAsia"/>
              <w:b/>
              <w:bCs/>
              <w:sz w:val="18"/>
              <w:szCs w:val="18"/>
            </w:rPr>
          </w:pPr>
          <w:r w:rsidRPr="4A74D618">
            <w:rPr>
              <w:rFonts w:eastAsiaTheme="minorEastAsia"/>
              <w:b/>
              <w:bCs/>
              <w:sz w:val="18"/>
              <w:szCs w:val="18"/>
            </w:rPr>
            <w:t>Versión</w:t>
          </w:r>
          <w:r w:rsidRPr="4A74D618">
            <w:rPr>
              <w:rFonts w:eastAsiaTheme="minorEastAsia"/>
              <w:b/>
              <w:bCs/>
              <w:sz w:val="18"/>
              <w:szCs w:val="18"/>
              <w:u w:val="single"/>
            </w:rPr>
            <w:t>:</w:t>
          </w:r>
          <w:r>
            <w:br/>
          </w:r>
          <w:r w:rsidRPr="4A74D618">
            <w:rPr>
              <w:rFonts w:eastAsiaTheme="minorEastAsia"/>
              <w:b/>
              <w:bCs/>
              <w:sz w:val="18"/>
              <w:szCs w:val="18"/>
            </w:rPr>
            <w:t>Ver. 01</w:t>
          </w:r>
        </w:p>
      </w:tc>
    </w:tr>
    <w:tr w:rsidR="00652098" w:rsidRPr="008321D8" w:rsidTr="009A7C3E">
      <w:trPr>
        <w:trHeight w:val="596"/>
        <w:jc w:val="center"/>
      </w:trPr>
      <w:tc>
        <w:tcPr>
          <w:tcW w:w="602" w:type="pct"/>
          <w:vMerge/>
          <w:tcBorders>
            <w:bottom w:val="single" w:sz="4" w:space="0" w:color="000000"/>
          </w:tcBorders>
          <w:shd w:val="clear" w:color="auto" w:fill="auto"/>
          <w:vAlign w:val="center"/>
        </w:tcPr>
        <w:p w:rsidR="00652098" w:rsidRPr="008321D8" w:rsidRDefault="00652098" w:rsidP="00652098">
          <w:pPr>
            <w:pStyle w:val="Encabezado"/>
            <w:jc w:val="center"/>
            <w:rPr>
              <w:rFonts w:cs="Arial"/>
              <w:b/>
              <w:noProof/>
              <w:sz w:val="18"/>
              <w:szCs w:val="18"/>
            </w:rPr>
          </w:pPr>
        </w:p>
      </w:tc>
      <w:tc>
        <w:tcPr>
          <w:tcW w:w="821" w:type="pct"/>
          <w:vMerge/>
          <w:tcBorders>
            <w:bottom w:val="single" w:sz="4" w:space="0" w:color="000000"/>
          </w:tcBorders>
          <w:shd w:val="clear" w:color="auto" w:fill="auto"/>
          <w:vAlign w:val="center"/>
        </w:tcPr>
        <w:p w:rsidR="00652098" w:rsidRPr="008321D8" w:rsidRDefault="00652098" w:rsidP="00652098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</w:p>
      </w:tc>
      <w:tc>
        <w:tcPr>
          <w:tcW w:w="2748" w:type="pct"/>
          <w:vMerge/>
          <w:tcBorders>
            <w:bottom w:val="single" w:sz="4" w:space="0" w:color="000000"/>
          </w:tcBorders>
          <w:shd w:val="clear" w:color="auto" w:fill="auto"/>
          <w:vAlign w:val="center"/>
        </w:tcPr>
        <w:p w:rsidR="00652098" w:rsidRPr="008321D8" w:rsidRDefault="00652098" w:rsidP="00652098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</w:p>
      </w:tc>
      <w:tc>
        <w:tcPr>
          <w:tcW w:w="829" w:type="pct"/>
          <w:tcBorders>
            <w:bottom w:val="single" w:sz="4" w:space="0" w:color="000000"/>
          </w:tcBorders>
          <w:shd w:val="clear" w:color="auto" w:fill="auto"/>
          <w:vAlign w:val="center"/>
        </w:tcPr>
        <w:p w:rsidR="00652098" w:rsidRPr="008321D8" w:rsidRDefault="00652098" w:rsidP="00652098">
          <w:pPr>
            <w:pStyle w:val="Encabezado"/>
            <w:jc w:val="center"/>
            <w:rPr>
              <w:rFonts w:eastAsiaTheme="minorEastAsia"/>
              <w:b/>
              <w:bCs/>
              <w:sz w:val="18"/>
              <w:szCs w:val="18"/>
            </w:rPr>
          </w:pPr>
          <w:r w:rsidRPr="4A74D618">
            <w:rPr>
              <w:rFonts w:eastAsiaTheme="minorEastAsia"/>
              <w:b/>
              <w:bCs/>
              <w:sz w:val="18"/>
              <w:szCs w:val="18"/>
            </w:rPr>
            <w:t>Vigente desde:</w:t>
          </w:r>
          <w:r>
            <w:br/>
          </w:r>
          <w:r>
            <w:rPr>
              <w:rFonts w:eastAsiaTheme="minorEastAsia"/>
              <w:b/>
              <w:bCs/>
              <w:sz w:val="18"/>
              <w:szCs w:val="18"/>
            </w:rPr>
            <w:t>02.01.2017</w:t>
          </w:r>
        </w:p>
      </w:tc>
    </w:tr>
  </w:tbl>
  <w:p w:rsidR="00652098" w:rsidRDefault="006520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DCC"/>
    <w:multiLevelType w:val="hybridMultilevel"/>
    <w:tmpl w:val="9C9EDC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59D1"/>
    <w:multiLevelType w:val="hybridMultilevel"/>
    <w:tmpl w:val="C18A6B9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7E89"/>
    <w:multiLevelType w:val="hybridMultilevel"/>
    <w:tmpl w:val="545CCE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49"/>
    <w:rsid w:val="002A786A"/>
    <w:rsid w:val="0042669C"/>
    <w:rsid w:val="00465ADD"/>
    <w:rsid w:val="0057729B"/>
    <w:rsid w:val="006435BE"/>
    <w:rsid w:val="00652098"/>
    <w:rsid w:val="00846674"/>
    <w:rsid w:val="00887149"/>
    <w:rsid w:val="008B69F9"/>
    <w:rsid w:val="009E106C"/>
    <w:rsid w:val="00B0753D"/>
    <w:rsid w:val="00C220F5"/>
    <w:rsid w:val="00EB6E37"/>
    <w:rsid w:val="00E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DEDFE"/>
  <w15:chartTrackingRefBased/>
  <w15:docId w15:val="{7C50C0D5-E873-43A9-A373-B00D56B9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0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2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098"/>
  </w:style>
  <w:style w:type="paragraph" w:styleId="Piedepgina">
    <w:name w:val="footer"/>
    <w:basedOn w:val="Normal"/>
    <w:link w:val="PiedepginaCar"/>
    <w:uiPriority w:val="99"/>
    <w:unhideWhenUsed/>
    <w:rsid w:val="00652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1618E-90F1-477D-9602-20F9EE4E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Barboza Montesinos</dc:creator>
  <cp:keywords/>
  <dc:description/>
  <cp:lastModifiedBy>Carmen Maritza Chambergo Sono</cp:lastModifiedBy>
  <cp:revision>2</cp:revision>
  <cp:lastPrinted>2017-05-26T18:33:00Z</cp:lastPrinted>
  <dcterms:created xsi:type="dcterms:W3CDTF">2019-03-15T15:10:00Z</dcterms:created>
  <dcterms:modified xsi:type="dcterms:W3CDTF">2019-03-15T15:10:00Z</dcterms:modified>
</cp:coreProperties>
</file>